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B557" w14:textId="77777777" w:rsidR="00224707" w:rsidRDefault="00224707" w:rsidP="00224707">
      <w:pPr>
        <w:rPr>
          <w:rFonts w:ascii="Arial" w:hAnsi="Arial" w:cs="Arial"/>
          <w:b/>
          <w:bCs/>
        </w:rPr>
      </w:pPr>
    </w:p>
    <w:p w14:paraId="035C74DE" w14:textId="34FEAF24" w:rsidR="00224707" w:rsidRDefault="00224707" w:rsidP="00224707">
      <w:pPr>
        <w:jc w:val="center"/>
        <w:rPr>
          <w:rFonts w:ascii="Arial Nova" w:hAnsi="Arial Nova" w:cs="Arial"/>
          <w:b/>
          <w:bCs/>
          <w:caps/>
          <w:sz w:val="22"/>
        </w:rPr>
      </w:pPr>
      <w:r>
        <w:rPr>
          <w:rFonts w:ascii="Arial Nova" w:hAnsi="Arial Nova" w:cs="Arial"/>
          <w:b/>
          <w:bCs/>
          <w:sz w:val="22"/>
        </w:rPr>
        <w:t>FICHE DE DÉPÔT DE PROJET</w:t>
      </w:r>
      <w:r w:rsidR="00D57C9B">
        <w:rPr>
          <w:rFonts w:ascii="Arial Nova" w:hAnsi="Arial Nova" w:cs="Arial"/>
          <w:b/>
          <w:bCs/>
          <w:sz w:val="22"/>
        </w:rPr>
        <w:t xml:space="preserve"> – RECHERCHE COLLABORATIVE</w:t>
      </w:r>
    </w:p>
    <w:p w14:paraId="0CFC2D36" w14:textId="77777777" w:rsidR="00224707" w:rsidRDefault="00224707" w:rsidP="00224707">
      <w:pPr>
        <w:spacing w:after="160" w:line="259" w:lineRule="auto"/>
        <w:rPr>
          <w:rFonts w:ascii="Arial Nova" w:hAnsi="Arial Nova" w:cs="Arial"/>
          <w:b/>
          <w:bCs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425"/>
        <w:gridCol w:w="425"/>
        <w:gridCol w:w="1276"/>
        <w:gridCol w:w="1559"/>
        <w:gridCol w:w="2830"/>
      </w:tblGrid>
      <w:tr w:rsidR="00224707" w14:paraId="2B6A3675" w14:textId="77777777" w:rsidTr="0060224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415F2BD0" w14:textId="77777777" w:rsidR="00224707" w:rsidRPr="005B3161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Nom du projet</w:t>
            </w:r>
            <w:r w:rsidR="00DC6D1F">
              <w:rPr>
                <w:rFonts w:ascii="Arial Nova" w:hAnsi="Arial Nova" w:cs="Arial"/>
                <w:b/>
                <w:bCs/>
                <w:sz w:val="22"/>
              </w:rPr>
              <w:t xml:space="preserve"> (ou acronyme)</w:t>
            </w:r>
          </w:p>
        </w:tc>
        <w:tc>
          <w:tcPr>
            <w:tcW w:w="5665" w:type="dxa"/>
            <w:gridSpan w:val="3"/>
            <w:vAlign w:val="center"/>
          </w:tcPr>
          <w:p w14:paraId="7B209111" w14:textId="77777777" w:rsidR="00224707" w:rsidRPr="005B3161" w:rsidRDefault="00224707" w:rsidP="00F052EC">
            <w:pPr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224707" w14:paraId="403D154C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24B7F4F5" w14:textId="77777777" w:rsidR="00224707" w:rsidRPr="00DA76DA" w:rsidRDefault="00224707" w:rsidP="0022470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IDENTITÉ DES PORTEURS DE PROJET</w:t>
            </w:r>
          </w:p>
        </w:tc>
      </w:tr>
      <w:tr w:rsidR="00224707" w14:paraId="41425E80" w14:textId="77777777" w:rsidTr="00602249">
        <w:trPr>
          <w:trHeight w:val="426"/>
        </w:trPr>
        <w:tc>
          <w:tcPr>
            <w:tcW w:w="9062" w:type="dxa"/>
            <w:gridSpan w:val="7"/>
            <w:vAlign w:val="center"/>
          </w:tcPr>
          <w:p w14:paraId="0266EA97" w14:textId="77777777" w:rsidR="00224707" w:rsidRPr="005B3161" w:rsidRDefault="00224707" w:rsidP="00F052EC">
            <w:pPr>
              <w:rPr>
                <w:rFonts w:ascii="Arial Nova" w:hAnsi="Arial Nova" w:cs="Arial"/>
                <w:b/>
                <w:bCs/>
                <w:sz w:val="22"/>
              </w:rPr>
            </w:pPr>
            <w:r w:rsidRPr="005B3161">
              <w:rPr>
                <w:rFonts w:ascii="Arial Nova" w:hAnsi="Arial Nova" w:cs="Arial"/>
                <w:b/>
                <w:bCs/>
                <w:sz w:val="22"/>
              </w:rPr>
              <w:t>Pour les acteurs de terrain</w:t>
            </w:r>
          </w:p>
        </w:tc>
      </w:tr>
      <w:tr w:rsidR="00DC6D1F" w14:paraId="7EEAF1A8" w14:textId="77777777" w:rsidTr="00D86BA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2A301E75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Réseau(x) d’établissements concerné(s)</w:t>
            </w:r>
          </w:p>
        </w:tc>
        <w:tc>
          <w:tcPr>
            <w:tcW w:w="5665" w:type="dxa"/>
            <w:gridSpan w:val="3"/>
            <w:vAlign w:val="center"/>
          </w:tcPr>
          <w:p w14:paraId="130D43B3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DC6D1F" w14:paraId="62567D88" w14:textId="77777777" w:rsidTr="00D86BA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1645ACC0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Nom du référent EAFC réseau</w:t>
            </w:r>
          </w:p>
        </w:tc>
        <w:tc>
          <w:tcPr>
            <w:tcW w:w="5665" w:type="dxa"/>
            <w:gridSpan w:val="3"/>
            <w:vAlign w:val="center"/>
          </w:tcPr>
          <w:p w14:paraId="0A00F8D3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20302253" w14:textId="77777777" w:rsidTr="00D86BA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2B1AC42B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Nom du/des principaux porteurs de projets 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3CE45F77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Fonction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202F3AC3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Contact (courriel, tel)</w:t>
            </w:r>
          </w:p>
        </w:tc>
        <w:tc>
          <w:tcPr>
            <w:tcW w:w="2830" w:type="dxa"/>
            <w:shd w:val="clear" w:color="auto" w:fill="BDD6EE" w:themeFill="accent5" w:themeFillTint="66"/>
            <w:vAlign w:val="center"/>
          </w:tcPr>
          <w:p w14:paraId="4EEE1F35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Etablissement (nom, adresse)</w:t>
            </w:r>
          </w:p>
        </w:tc>
      </w:tr>
      <w:tr w:rsidR="00DC6D1F" w14:paraId="6AA39BDA" w14:textId="77777777" w:rsidTr="00602249">
        <w:tc>
          <w:tcPr>
            <w:tcW w:w="3397" w:type="dxa"/>
            <w:gridSpan w:val="4"/>
            <w:vAlign w:val="center"/>
          </w:tcPr>
          <w:p w14:paraId="71A19D78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0230432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A64D8E4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49E17DCA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DC6D1F" w14:paraId="57316743" w14:textId="77777777" w:rsidTr="00602249">
        <w:tc>
          <w:tcPr>
            <w:tcW w:w="3397" w:type="dxa"/>
            <w:gridSpan w:val="4"/>
            <w:vAlign w:val="center"/>
          </w:tcPr>
          <w:p w14:paraId="219EE27F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63F5FB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E081D8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3FE1DEE9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098A1449" w14:textId="77777777" w:rsidTr="00D86BA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1D5359BF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Nom des acteurs de terrain concernés 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21A6B726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Fonction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13CD0094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Contact (courriel, tel)</w:t>
            </w:r>
          </w:p>
        </w:tc>
        <w:tc>
          <w:tcPr>
            <w:tcW w:w="2830" w:type="dxa"/>
            <w:shd w:val="clear" w:color="auto" w:fill="BDD6EE" w:themeFill="accent5" w:themeFillTint="66"/>
            <w:vAlign w:val="center"/>
          </w:tcPr>
          <w:p w14:paraId="3A9BE417" w14:textId="77777777" w:rsidR="00224707" w:rsidRPr="00DA76DA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Etablissement (nom, adresse)</w:t>
            </w:r>
          </w:p>
        </w:tc>
      </w:tr>
      <w:tr w:rsidR="00DC6D1F" w14:paraId="3E58ED2C" w14:textId="77777777" w:rsidTr="00602249">
        <w:tc>
          <w:tcPr>
            <w:tcW w:w="3397" w:type="dxa"/>
            <w:gridSpan w:val="4"/>
            <w:vAlign w:val="center"/>
          </w:tcPr>
          <w:p w14:paraId="1138E467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9EF984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D71C56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2E66F1D9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53EC1742" w14:textId="77777777" w:rsidTr="00602249">
        <w:tc>
          <w:tcPr>
            <w:tcW w:w="3397" w:type="dxa"/>
            <w:gridSpan w:val="4"/>
            <w:vAlign w:val="center"/>
          </w:tcPr>
          <w:p w14:paraId="748F7491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77D8BC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6C27A18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3DD29D5F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2DCFF059" w14:textId="77777777" w:rsidTr="00602249">
        <w:trPr>
          <w:trHeight w:val="426"/>
        </w:trPr>
        <w:tc>
          <w:tcPr>
            <w:tcW w:w="9062" w:type="dxa"/>
            <w:gridSpan w:val="7"/>
            <w:vAlign w:val="center"/>
          </w:tcPr>
          <w:p w14:paraId="23451F56" w14:textId="77777777" w:rsidR="00224707" w:rsidRPr="005B3161" w:rsidRDefault="00224707" w:rsidP="00F052EC">
            <w:pPr>
              <w:rPr>
                <w:rFonts w:ascii="Arial Nova" w:hAnsi="Arial Nova" w:cs="Arial"/>
                <w:b/>
                <w:bCs/>
                <w:sz w:val="22"/>
              </w:rPr>
            </w:pPr>
            <w:r w:rsidRPr="005B3161">
              <w:rPr>
                <w:rFonts w:ascii="Arial Nova" w:hAnsi="Arial Nova" w:cs="Arial"/>
                <w:b/>
                <w:bCs/>
                <w:sz w:val="22"/>
              </w:rPr>
              <w:t>Pour l’équipe de recherche</w:t>
            </w:r>
          </w:p>
        </w:tc>
      </w:tr>
      <w:tr w:rsidR="00DC6D1F" w14:paraId="065E9219" w14:textId="77777777" w:rsidTr="00D86BA9">
        <w:tc>
          <w:tcPr>
            <w:tcW w:w="3397" w:type="dxa"/>
            <w:gridSpan w:val="4"/>
            <w:shd w:val="clear" w:color="auto" w:fill="BDD6EE" w:themeFill="accent5" w:themeFillTint="66"/>
            <w:vAlign w:val="center"/>
          </w:tcPr>
          <w:p w14:paraId="1D445276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Nom du/des porteurs de projets 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11C4152" w14:textId="77777777" w:rsidR="00224707" w:rsidRPr="005B3161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5B3161">
              <w:rPr>
                <w:rFonts w:ascii="Arial Nova" w:hAnsi="Arial Nova" w:cs="Arial"/>
                <w:b/>
                <w:bCs/>
                <w:sz w:val="22"/>
              </w:rPr>
              <w:t>Statut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1402D96F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 w:rsidRPr="00DA76DA">
              <w:rPr>
                <w:rFonts w:ascii="Arial Nova" w:hAnsi="Arial Nova" w:cs="Arial"/>
                <w:b/>
                <w:bCs/>
                <w:sz w:val="22"/>
              </w:rPr>
              <w:t>Contact (courriel, tel)</w:t>
            </w:r>
          </w:p>
        </w:tc>
        <w:tc>
          <w:tcPr>
            <w:tcW w:w="2830" w:type="dxa"/>
            <w:shd w:val="clear" w:color="auto" w:fill="BDD6EE" w:themeFill="accent5" w:themeFillTint="66"/>
            <w:vAlign w:val="center"/>
          </w:tcPr>
          <w:p w14:paraId="4C5C275A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Structure (laboratoire, ét</w:t>
            </w:r>
            <w:r w:rsidRPr="00DA76DA">
              <w:rPr>
                <w:rFonts w:ascii="Arial Nova" w:hAnsi="Arial Nova" w:cs="Arial"/>
                <w:b/>
                <w:bCs/>
                <w:sz w:val="22"/>
              </w:rPr>
              <w:t>ablissement, adresse)</w:t>
            </w:r>
          </w:p>
        </w:tc>
      </w:tr>
      <w:tr w:rsidR="00DC6D1F" w14:paraId="5AED12F1" w14:textId="77777777" w:rsidTr="00602249">
        <w:tc>
          <w:tcPr>
            <w:tcW w:w="3397" w:type="dxa"/>
            <w:gridSpan w:val="4"/>
            <w:vAlign w:val="center"/>
          </w:tcPr>
          <w:p w14:paraId="751779DC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AAD047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05083C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6019DAD5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7426A73B" w14:textId="77777777" w:rsidTr="00602249">
        <w:tc>
          <w:tcPr>
            <w:tcW w:w="3397" w:type="dxa"/>
            <w:gridSpan w:val="4"/>
            <w:vAlign w:val="center"/>
          </w:tcPr>
          <w:p w14:paraId="53FC812A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8F40B64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65BAB7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0AB8F1F3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224707" w14:paraId="1341DBBF" w14:textId="77777777" w:rsidTr="00602249">
        <w:tc>
          <w:tcPr>
            <w:tcW w:w="3397" w:type="dxa"/>
            <w:gridSpan w:val="4"/>
            <w:vAlign w:val="center"/>
          </w:tcPr>
          <w:p w14:paraId="09EA65DE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52AAA1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687FB5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09F83CD1" w14:textId="77777777" w:rsidR="00224707" w:rsidRDefault="00224707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DC6D1F" w14:paraId="3CE916A8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6097DC3E" w14:textId="77777777" w:rsidR="00DC6D1F" w:rsidRPr="00DA76DA" w:rsidRDefault="00DC6D1F" w:rsidP="00DC6D1F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bookmarkStart w:id="0" w:name="_Hlk114481219"/>
            <w:r>
              <w:rPr>
                <w:rFonts w:ascii="Arial Nova" w:hAnsi="Arial Nova" w:cs="Arial"/>
                <w:b/>
                <w:bCs/>
                <w:sz w:val="22"/>
              </w:rPr>
              <w:t>IDENTITÉ DU PROJET</w:t>
            </w:r>
          </w:p>
        </w:tc>
      </w:tr>
      <w:bookmarkEnd w:id="0"/>
      <w:tr w:rsidR="00DC6D1F" w14:paraId="6F64CDB5" w14:textId="77777777" w:rsidTr="00602249">
        <w:tc>
          <w:tcPr>
            <w:tcW w:w="9062" w:type="dxa"/>
            <w:gridSpan w:val="7"/>
            <w:shd w:val="clear" w:color="auto" w:fill="FFE599" w:themeFill="accent4" w:themeFillTint="66"/>
          </w:tcPr>
          <w:p w14:paraId="55170698" w14:textId="77777777" w:rsidR="00DC6D1F" w:rsidRDefault="00DC6D1F" w:rsidP="00F052EC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Résumé du projet (max. 500 mots)</w:t>
            </w:r>
          </w:p>
        </w:tc>
      </w:tr>
      <w:tr w:rsidR="00DC6D1F" w14:paraId="3F16C09F" w14:textId="77777777" w:rsidTr="00602249">
        <w:tc>
          <w:tcPr>
            <w:tcW w:w="9062" w:type="dxa"/>
            <w:gridSpan w:val="7"/>
          </w:tcPr>
          <w:p w14:paraId="09348674" w14:textId="77777777" w:rsidR="00DC6D1F" w:rsidRDefault="00DC6D1F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DC6D1F" w14:paraId="7B013E4C" w14:textId="77777777" w:rsidTr="00602249">
        <w:tc>
          <w:tcPr>
            <w:tcW w:w="9062" w:type="dxa"/>
            <w:gridSpan w:val="7"/>
            <w:shd w:val="clear" w:color="auto" w:fill="FFE599" w:themeFill="accent4" w:themeFillTint="66"/>
          </w:tcPr>
          <w:p w14:paraId="66E85B3E" w14:textId="77777777" w:rsidR="00DC6D1F" w:rsidRDefault="00DC6D1F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Mots-clés (4 à 5 mots clés)</w:t>
            </w:r>
          </w:p>
        </w:tc>
      </w:tr>
      <w:tr w:rsidR="00DC6D1F" w14:paraId="543CEDEE" w14:textId="77777777" w:rsidTr="00602249">
        <w:tc>
          <w:tcPr>
            <w:tcW w:w="9062" w:type="dxa"/>
            <w:gridSpan w:val="7"/>
          </w:tcPr>
          <w:p w14:paraId="79BFF592" w14:textId="77777777" w:rsidR="00DC6D1F" w:rsidRDefault="00DC6D1F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DC6D1F" w14:paraId="21D75C5F" w14:textId="77777777" w:rsidTr="00602249">
        <w:tc>
          <w:tcPr>
            <w:tcW w:w="9062" w:type="dxa"/>
            <w:gridSpan w:val="7"/>
            <w:shd w:val="clear" w:color="auto" w:fill="FFE599" w:themeFill="accent4" w:themeFillTint="66"/>
          </w:tcPr>
          <w:p w14:paraId="4080A218" w14:textId="77777777" w:rsidR="00DC6D1F" w:rsidRDefault="00DC6D1F" w:rsidP="00F052EC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pacing w:val="-2"/>
                <w:sz w:val="22"/>
              </w:rPr>
            </w:pPr>
            <w:r>
              <w:rPr>
                <w:rFonts w:ascii="Arial Nova" w:hAnsi="Arial Nova" w:cs="Arial"/>
                <w:b/>
                <w:bCs/>
                <w:spacing w:val="-2"/>
                <w:sz w:val="22"/>
              </w:rPr>
              <w:lastRenderedPageBreak/>
              <w:t>Expliquez en quoi votre projet contribue aux objectifs du pôle AMPIRIC (max. 5 lignes)</w:t>
            </w:r>
          </w:p>
        </w:tc>
      </w:tr>
      <w:tr w:rsidR="00DC6D1F" w14:paraId="291F8315" w14:textId="77777777" w:rsidTr="00602249">
        <w:tc>
          <w:tcPr>
            <w:tcW w:w="9062" w:type="dxa"/>
            <w:gridSpan w:val="7"/>
          </w:tcPr>
          <w:p w14:paraId="5DFF6055" w14:textId="77777777" w:rsidR="00DC6D1F" w:rsidRDefault="00DC6D1F" w:rsidP="00F052EC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18D8DB4E" w14:textId="77777777" w:rsidTr="00602249">
        <w:tc>
          <w:tcPr>
            <w:tcW w:w="9062" w:type="dxa"/>
            <w:gridSpan w:val="7"/>
            <w:shd w:val="clear" w:color="auto" w:fill="FFE599" w:themeFill="accent4" w:themeFillTint="66"/>
          </w:tcPr>
          <w:p w14:paraId="38F48D2D" w14:textId="2CDD27FC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Axe(s) prioritaire(s) visé(s) </w:t>
            </w:r>
          </w:p>
        </w:tc>
      </w:tr>
      <w:tr w:rsidR="00E24AC7" w14:paraId="244226D0" w14:textId="77777777" w:rsidTr="00602249">
        <w:tc>
          <w:tcPr>
            <w:tcW w:w="9062" w:type="dxa"/>
            <w:gridSpan w:val="7"/>
          </w:tcPr>
          <w:p w14:paraId="13F700C9" w14:textId="77777777" w:rsidR="00E24AC7" w:rsidRPr="0095313F" w:rsidRDefault="00E24AC7" w:rsidP="00E24AC7">
            <w:pPr>
              <w:spacing w:before="120" w:after="120" w:line="259" w:lineRule="auto"/>
              <w:rPr>
                <w:rFonts w:ascii="Arial Nova" w:eastAsia="MS Gothic" w:hAnsi="Arial Nova" w:cstheme="minorHAnsi"/>
                <w:b/>
                <w:bCs/>
              </w:rPr>
            </w:pPr>
            <w:r w:rsidRPr="0095313F">
              <w:rPr>
                <w:rFonts w:ascii="Arial Nova" w:eastAsia="MS Gothic" w:hAnsi="Arial Nova" w:cstheme="minorHAnsi"/>
                <w:b/>
                <w:bCs/>
              </w:rPr>
              <w:t xml:space="preserve">Domaine 1 : L’apprentissage et l’enseignement des savoirs fondamentaux </w:t>
            </w:r>
          </w:p>
          <w:p w14:paraId="05E5CB28" w14:textId="77777777" w:rsidR="00E24AC7" w:rsidRPr="007E68C0" w:rsidRDefault="00E24AC7" w:rsidP="00E24AC7">
            <w:pPr>
              <w:spacing w:before="120" w:after="120" w:line="259" w:lineRule="auto"/>
              <w:rPr>
                <w:rFonts w:ascii="Arial Nova" w:hAnsi="Arial Nova" w:cstheme="minorHAnsi"/>
                <w:sz w:val="20"/>
                <w:szCs w:val="20"/>
              </w:rPr>
            </w:pPr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153098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Lire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-12574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Écrire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89986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Compter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7867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Respecter autrui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-6626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68C0">
              <w:rPr>
                <w:rFonts w:ascii="Arial Nova" w:hAnsi="Arial Nova" w:cstheme="minorHAnsi"/>
                <w:sz w:val="20"/>
                <w:szCs w:val="20"/>
              </w:rPr>
              <w:t xml:space="preserve"> Raisonner</w:t>
            </w:r>
          </w:p>
          <w:p w14:paraId="5BAF707B" w14:textId="77777777" w:rsidR="00E24AC7" w:rsidRPr="0095313F" w:rsidRDefault="00E24AC7" w:rsidP="00E24AC7">
            <w:pPr>
              <w:spacing w:before="120" w:after="120" w:line="259" w:lineRule="auto"/>
              <w:rPr>
                <w:rFonts w:ascii="Arial Nova" w:eastAsia="MS Gothic" w:hAnsi="Arial Nova" w:cstheme="minorHAnsi"/>
                <w:b/>
                <w:bCs/>
              </w:rPr>
            </w:pPr>
            <w:r w:rsidRPr="0095313F">
              <w:rPr>
                <w:rFonts w:ascii="Arial Nova" w:eastAsia="MS Gothic" w:hAnsi="Arial Nova" w:cstheme="minorHAnsi"/>
                <w:b/>
                <w:bCs/>
              </w:rPr>
              <w:t xml:space="preserve">Domaine 2 : L’apprentissage et l’enseignement des savoirs fondamentaux en contexte spécifique </w:t>
            </w:r>
          </w:p>
          <w:p w14:paraId="747B0C4D" w14:textId="77777777" w:rsidR="00E24AC7" w:rsidRPr="007E68C0" w:rsidRDefault="00000000" w:rsidP="00E24AC7">
            <w:pPr>
              <w:spacing w:before="120" w:after="120" w:line="259" w:lineRule="auto"/>
              <w:rPr>
                <w:rFonts w:ascii="Arial Nova" w:hAnsi="Arial Nova" w:cstheme="minorHAnsi"/>
                <w:sz w:val="20"/>
                <w:szCs w:val="20"/>
              </w:rPr>
            </w:pP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9327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Éducation Prioritaire</w:t>
            </w:r>
            <w:r w:rsidR="00E24AC7">
              <w:rPr>
                <w:rFonts w:ascii="Arial Nova" w:hAnsi="Arial Nova" w:cstheme="minorHAnsi"/>
                <w:sz w:val="20"/>
                <w:szCs w:val="20"/>
              </w:rPr>
              <w:t> ;</w:t>
            </w:r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3834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Troubles des apprentissages ; 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12194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Contextes et facteurs psychosociaux et environnementaux</w:t>
            </w:r>
          </w:p>
          <w:p w14:paraId="2F93DC36" w14:textId="77777777" w:rsidR="00E24AC7" w:rsidRPr="0095313F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</w:rPr>
            </w:pPr>
            <w:r w:rsidRPr="0095313F">
              <w:rPr>
                <w:rFonts w:ascii="Arial Nova" w:hAnsi="Arial Nova" w:cs="Arial"/>
                <w:b/>
                <w:bCs/>
              </w:rPr>
              <w:t>Domaine 3 : Évolution de la formation initiale et continue des enseignants</w:t>
            </w:r>
          </w:p>
          <w:p w14:paraId="6252F9B3" w14:textId="5E55E0C2" w:rsidR="00E24AC7" w:rsidRPr="00E24AC7" w:rsidRDefault="00000000" w:rsidP="00E24AC7">
            <w:pPr>
              <w:spacing w:before="120" w:after="120" w:line="259" w:lineRule="auto"/>
              <w:rPr>
                <w:rFonts w:ascii="Arial Nova" w:hAnsi="Arial Nova" w:cstheme="minorHAnsi"/>
                <w:sz w:val="20"/>
                <w:szCs w:val="20"/>
              </w:rPr>
            </w:pP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157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 w:rsidR="00E24AC7">
              <w:rPr>
                <w:rFonts w:ascii="Arial Nova" w:hAnsi="Arial Nova" w:cstheme="minorHAnsi"/>
                <w:sz w:val="20"/>
                <w:szCs w:val="20"/>
              </w:rPr>
              <w:t>Adossement à la recherche</w:t>
            </w:r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-186289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 w:rsidR="00E24AC7">
              <w:rPr>
                <w:rFonts w:ascii="Arial Nova" w:hAnsi="Arial Nova" w:cstheme="minorHAnsi"/>
                <w:sz w:val="20"/>
                <w:szCs w:val="20"/>
              </w:rPr>
              <w:t>Continuum de formation</w:t>
            </w:r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 ; </w:t>
            </w:r>
            <w:sdt>
              <w:sdtPr>
                <w:rPr>
                  <w:rFonts w:ascii="Arial Nova" w:hAnsi="Arial Nova" w:cstheme="minorHAnsi"/>
                  <w:sz w:val="20"/>
                  <w:szCs w:val="20"/>
                </w:rPr>
                <w:id w:val="9805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 w:rsidRPr="007E68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 w:rsidR="00E24AC7">
              <w:rPr>
                <w:rFonts w:ascii="Arial Nova" w:hAnsi="Arial Nova" w:cstheme="minorHAnsi"/>
                <w:sz w:val="20"/>
                <w:szCs w:val="20"/>
              </w:rPr>
              <w:t xml:space="preserve">Internationalisation </w:t>
            </w:r>
            <w:r w:rsidR="00E24AC7" w:rsidRPr="007E68C0">
              <w:rPr>
                <w:rFonts w:ascii="Arial Nova" w:hAnsi="Arial Nova" w:cstheme="minorHAnsi"/>
                <w:sz w:val="20"/>
                <w:szCs w:val="20"/>
              </w:rPr>
              <w:t> </w:t>
            </w:r>
          </w:p>
        </w:tc>
      </w:tr>
      <w:tr w:rsidR="00E24AC7" w14:paraId="1875C2E5" w14:textId="77777777" w:rsidTr="007777DA">
        <w:tc>
          <w:tcPr>
            <w:tcW w:w="9062" w:type="dxa"/>
            <w:gridSpan w:val="7"/>
            <w:shd w:val="clear" w:color="auto" w:fill="FFE599" w:themeFill="accent4" w:themeFillTint="66"/>
          </w:tcPr>
          <w:p w14:paraId="1C3AD7CE" w14:textId="07FEEF9F" w:rsidR="00E24AC7" w:rsidRDefault="00E24AC7" w:rsidP="007777DA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/>
                <w:b/>
                <w:bCs/>
              </w:rPr>
              <w:t xml:space="preserve">Quelles mesures des effets de vos travaux sur l’apprentissage des savoirs fondamentaux </w:t>
            </w:r>
            <w:r w:rsidR="002802A0">
              <w:rPr>
                <w:rFonts w:ascii="Arial Nova" w:hAnsi="Arial Nova"/>
                <w:b/>
                <w:bCs/>
              </w:rPr>
              <w:t>et/o</w:t>
            </w:r>
            <w:r w:rsidR="006C4BB7">
              <w:rPr>
                <w:rFonts w:ascii="Arial Nova" w:hAnsi="Arial Nova"/>
                <w:b/>
                <w:bCs/>
              </w:rPr>
              <w:t>u</w:t>
            </w:r>
            <w:r w:rsidR="002802A0">
              <w:rPr>
                <w:rFonts w:ascii="Arial Nova" w:hAnsi="Arial Nova"/>
                <w:b/>
                <w:bCs/>
              </w:rPr>
              <w:t xml:space="preserve"> le développement professionnel des enseignants </w:t>
            </w:r>
            <w:r>
              <w:rPr>
                <w:rFonts w:ascii="Arial Nova" w:hAnsi="Arial Nova"/>
                <w:b/>
                <w:bCs/>
              </w:rPr>
              <w:t>envisagez-vous ? A quelle échéance ?</w:t>
            </w:r>
          </w:p>
        </w:tc>
      </w:tr>
      <w:tr w:rsidR="00E24AC7" w14:paraId="0E79F5DF" w14:textId="77777777" w:rsidTr="00602249">
        <w:tc>
          <w:tcPr>
            <w:tcW w:w="9062" w:type="dxa"/>
            <w:gridSpan w:val="7"/>
          </w:tcPr>
          <w:p w14:paraId="6700383A" w14:textId="13D115D3" w:rsidR="00E24AC7" w:rsidRDefault="00E24AC7" w:rsidP="00E24AC7">
            <w:pPr>
              <w:spacing w:before="120" w:after="120" w:line="259" w:lineRule="auto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…</w:t>
            </w:r>
          </w:p>
        </w:tc>
      </w:tr>
      <w:tr w:rsidR="00E24AC7" w14:paraId="298B56F7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18D7CACA" w14:textId="77777777" w:rsidR="00E24AC7" w:rsidRPr="00DA76DA" w:rsidRDefault="00E24AC7" w:rsidP="00E24AC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DESCRIPTION DU PROJET</w:t>
            </w:r>
          </w:p>
        </w:tc>
      </w:tr>
      <w:tr w:rsidR="00E24AC7" w14:paraId="0629CD4C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61940251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Contexte et problématique à l’origine du projet</w:t>
            </w:r>
          </w:p>
        </w:tc>
      </w:tr>
      <w:tr w:rsidR="00E24AC7" w14:paraId="2D7C411F" w14:textId="77777777" w:rsidTr="00602249">
        <w:tc>
          <w:tcPr>
            <w:tcW w:w="9062" w:type="dxa"/>
            <w:gridSpan w:val="7"/>
          </w:tcPr>
          <w:p w14:paraId="0CB5975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78569FB2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12DB0B8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Enjeux</w:t>
            </w:r>
          </w:p>
        </w:tc>
      </w:tr>
      <w:tr w:rsidR="00E24AC7" w14:paraId="74EAC960" w14:textId="77777777" w:rsidTr="00602249">
        <w:tc>
          <w:tcPr>
            <w:tcW w:w="2547" w:type="dxa"/>
            <w:gridSpan w:val="2"/>
          </w:tcPr>
          <w:p w14:paraId="2E396574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bookmarkStart w:id="1" w:name="_Hlk114481351"/>
            <w:r>
              <w:rPr>
                <w:rFonts w:ascii="Arial Nova" w:hAnsi="Arial Nova" w:cs="Arial"/>
                <w:b/>
                <w:bCs/>
                <w:sz w:val="22"/>
              </w:rPr>
              <w:t>Pour la recherche</w:t>
            </w:r>
          </w:p>
        </w:tc>
        <w:tc>
          <w:tcPr>
            <w:tcW w:w="6515" w:type="dxa"/>
            <w:gridSpan w:val="5"/>
          </w:tcPr>
          <w:p w14:paraId="6AF5DB4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bookmarkEnd w:id="1"/>
      <w:tr w:rsidR="00E24AC7" w14:paraId="4A9CED42" w14:textId="77777777" w:rsidTr="00602249">
        <w:tc>
          <w:tcPr>
            <w:tcW w:w="2547" w:type="dxa"/>
            <w:gridSpan w:val="2"/>
          </w:tcPr>
          <w:p w14:paraId="6E3C4EE6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Pour le terrain</w:t>
            </w:r>
          </w:p>
        </w:tc>
        <w:tc>
          <w:tcPr>
            <w:tcW w:w="6515" w:type="dxa"/>
            <w:gridSpan w:val="5"/>
          </w:tcPr>
          <w:p w14:paraId="1AABC478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1D045688" w14:textId="77777777" w:rsidTr="00602249">
        <w:tc>
          <w:tcPr>
            <w:tcW w:w="2547" w:type="dxa"/>
            <w:gridSpan w:val="2"/>
          </w:tcPr>
          <w:p w14:paraId="0146E9A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Pour la formation des enseignants</w:t>
            </w:r>
          </w:p>
        </w:tc>
        <w:tc>
          <w:tcPr>
            <w:tcW w:w="6515" w:type="dxa"/>
            <w:gridSpan w:val="5"/>
          </w:tcPr>
          <w:p w14:paraId="187D6124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07A42C19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4A786414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Objectifs</w:t>
            </w:r>
          </w:p>
        </w:tc>
      </w:tr>
      <w:tr w:rsidR="00E24AC7" w14:paraId="6875E09D" w14:textId="77777777" w:rsidTr="00602249">
        <w:tc>
          <w:tcPr>
            <w:tcW w:w="9062" w:type="dxa"/>
            <w:gridSpan w:val="7"/>
          </w:tcPr>
          <w:p w14:paraId="403C683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301E9815" w14:textId="77777777" w:rsidTr="00293BF9">
        <w:tc>
          <w:tcPr>
            <w:tcW w:w="2547" w:type="dxa"/>
            <w:gridSpan w:val="2"/>
          </w:tcPr>
          <w:p w14:paraId="0D36C573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Critères d’atteintes des objectifs (max 5)</w:t>
            </w:r>
          </w:p>
        </w:tc>
        <w:tc>
          <w:tcPr>
            <w:tcW w:w="6515" w:type="dxa"/>
            <w:gridSpan w:val="5"/>
          </w:tcPr>
          <w:p w14:paraId="09417B2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11F53716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20BD1C5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Terrain </w:t>
            </w:r>
            <w:r>
              <w:rPr>
                <w:rFonts w:ascii="Arial Nova" w:hAnsi="Arial Nova" w:cs="Arial"/>
                <w:bCs/>
                <w:sz w:val="22"/>
              </w:rPr>
              <w:t>(nombre d’établissements/ classes/élèves, niveau(x) scolaire(s), discipline(s) …)</w:t>
            </w:r>
          </w:p>
        </w:tc>
      </w:tr>
      <w:tr w:rsidR="00E24AC7" w14:paraId="7B33A78A" w14:textId="77777777" w:rsidTr="00602249">
        <w:tc>
          <w:tcPr>
            <w:tcW w:w="9062" w:type="dxa"/>
            <w:gridSpan w:val="7"/>
          </w:tcPr>
          <w:p w14:paraId="074EF5AD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6C39D30A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07AF5418" w14:textId="69BB76A9" w:rsidR="00E24AC7" w:rsidRDefault="006C4BB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 w:rsidRPr="006C4BB7">
              <w:rPr>
                <w:rFonts w:ascii="Arial Nova" w:hAnsi="Arial Nova" w:cs="Arial"/>
                <w:b/>
                <w:bCs/>
                <w:sz w:val="22"/>
              </w:rPr>
              <w:t>Méthodologie détaillée de recueil et d'analyses de données</w:t>
            </w:r>
          </w:p>
        </w:tc>
      </w:tr>
      <w:tr w:rsidR="00E24AC7" w14:paraId="2BAFA5FA" w14:textId="77777777" w:rsidTr="00602249">
        <w:tc>
          <w:tcPr>
            <w:tcW w:w="9062" w:type="dxa"/>
            <w:gridSpan w:val="7"/>
          </w:tcPr>
          <w:p w14:paraId="6006595C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64A6C880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1A002ED4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743C91E8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8F0990A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0E068285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1D77B29F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2977519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8715E3E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624553AD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02699028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7DF3FBB0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1900DAF4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6417C56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A8526C7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66EA3096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391B5E06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27BF705C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7F9F496B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074C07A3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0F1558EA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57BE2B04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  <w:p w14:paraId="01621AED" w14:textId="77777777" w:rsidR="002D7913" w:rsidRDefault="002D7913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</w:tr>
      <w:tr w:rsidR="00E24AC7" w14:paraId="096B690C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0C7F444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Étapes du projet et calendrier prévisionnel</w:t>
            </w:r>
          </w:p>
        </w:tc>
      </w:tr>
      <w:tr w:rsidR="00E24AC7" w14:paraId="0B8371D3" w14:textId="77777777" w:rsidTr="00602249">
        <w:trPr>
          <w:trHeight w:val="598"/>
        </w:trPr>
        <w:tc>
          <w:tcPr>
            <w:tcW w:w="2122" w:type="dxa"/>
          </w:tcPr>
          <w:p w14:paraId="78A995E2" w14:textId="5F094339" w:rsidR="00E24AC7" w:rsidRDefault="006C4BB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 w:rsidRPr="006C4BB7">
              <w:rPr>
                <w:rFonts w:ascii="Arial Nova" w:hAnsi="Arial Nova" w:cs="Arial"/>
                <w:sz w:val="22"/>
              </w:rPr>
              <w:t>Dépôt du projet auprès du Comité d'éthique</w:t>
            </w:r>
          </w:p>
        </w:tc>
        <w:tc>
          <w:tcPr>
            <w:tcW w:w="6940" w:type="dxa"/>
            <w:gridSpan w:val="6"/>
          </w:tcPr>
          <w:p w14:paraId="1CE80138" w14:textId="6C22216D" w:rsidR="00E24AC7" w:rsidRDefault="006C4BB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 xml:space="preserve">Date de dépôt : </w:t>
            </w:r>
          </w:p>
        </w:tc>
      </w:tr>
      <w:tr w:rsidR="00E24AC7" w14:paraId="602C0B97" w14:textId="77777777" w:rsidTr="00602249">
        <w:trPr>
          <w:trHeight w:val="597"/>
        </w:trPr>
        <w:tc>
          <w:tcPr>
            <w:tcW w:w="2122" w:type="dxa"/>
          </w:tcPr>
          <w:p w14:paraId="4CB27322" w14:textId="5EE02322" w:rsidR="00E24AC7" w:rsidRDefault="006C4BB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 xml:space="preserve">Merci d’intégrer ici un retro-planning </w:t>
            </w:r>
            <w:r>
              <w:rPr>
                <w:rFonts w:ascii="Arial Nova" w:hAnsi="Arial Nova" w:cs="Arial"/>
                <w:sz w:val="22"/>
              </w:rPr>
              <w:lastRenderedPageBreak/>
              <w:t>ex : diagramme de Gantt indiquant les différentes étapes de réalisation du projet</w:t>
            </w:r>
          </w:p>
        </w:tc>
        <w:tc>
          <w:tcPr>
            <w:tcW w:w="6940" w:type="dxa"/>
            <w:gridSpan w:val="6"/>
          </w:tcPr>
          <w:p w14:paraId="74F7C421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52C96474" w14:textId="77777777" w:rsidTr="00602249">
        <w:tc>
          <w:tcPr>
            <w:tcW w:w="9062" w:type="dxa"/>
            <w:gridSpan w:val="7"/>
            <w:shd w:val="clear" w:color="auto" w:fill="FFF2CC" w:themeFill="accent4" w:themeFillTint="33"/>
          </w:tcPr>
          <w:p w14:paraId="2D528BC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b/>
                <w:sz w:val="22"/>
              </w:rPr>
              <w:t xml:space="preserve">En quoi votre projet pourra-t-il contribuer à  </w:t>
            </w:r>
          </w:p>
        </w:tc>
      </w:tr>
      <w:tr w:rsidR="00E24AC7" w14:paraId="1DDF4E62" w14:textId="77777777" w:rsidTr="00602249">
        <w:trPr>
          <w:trHeight w:val="598"/>
        </w:trPr>
        <w:tc>
          <w:tcPr>
            <w:tcW w:w="2972" w:type="dxa"/>
            <w:gridSpan w:val="3"/>
          </w:tcPr>
          <w:p w14:paraId="131F8618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Apporter de nouvelles connaissances ?</w:t>
            </w:r>
          </w:p>
        </w:tc>
        <w:tc>
          <w:tcPr>
            <w:tcW w:w="6090" w:type="dxa"/>
            <w:gridSpan w:val="4"/>
          </w:tcPr>
          <w:p w14:paraId="3B67F2ED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023014BB" w14:textId="77777777" w:rsidTr="00602249">
        <w:trPr>
          <w:trHeight w:val="597"/>
        </w:trPr>
        <w:tc>
          <w:tcPr>
            <w:tcW w:w="2972" w:type="dxa"/>
            <w:gridSpan w:val="3"/>
          </w:tcPr>
          <w:p w14:paraId="1ACEC8BD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Améliorer les pratiques des professionnels de l’éducation ?</w:t>
            </w:r>
          </w:p>
        </w:tc>
        <w:tc>
          <w:tcPr>
            <w:tcW w:w="6090" w:type="dxa"/>
            <w:gridSpan w:val="4"/>
          </w:tcPr>
          <w:p w14:paraId="09F7CAE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79BCB2F5" w14:textId="77777777" w:rsidTr="00602249">
        <w:trPr>
          <w:trHeight w:val="597"/>
        </w:trPr>
        <w:tc>
          <w:tcPr>
            <w:tcW w:w="2972" w:type="dxa"/>
            <w:gridSpan w:val="3"/>
          </w:tcPr>
          <w:p w14:paraId="0997F35F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Améliorer les apprentissages fondamentaux des élèves ?</w:t>
            </w:r>
          </w:p>
        </w:tc>
        <w:tc>
          <w:tcPr>
            <w:tcW w:w="6090" w:type="dxa"/>
            <w:gridSpan w:val="4"/>
          </w:tcPr>
          <w:p w14:paraId="25604826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0E774032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572A57CD" w14:textId="77777777" w:rsidR="00E24AC7" w:rsidRPr="00DA76DA" w:rsidRDefault="00E24AC7" w:rsidP="00E24AC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ORGANISATION DE LA COLLABORATION</w:t>
            </w:r>
          </w:p>
        </w:tc>
      </w:tr>
      <w:tr w:rsidR="00E24AC7" w14:paraId="19DB6D23" w14:textId="77777777" w:rsidTr="00602249">
        <w:tc>
          <w:tcPr>
            <w:tcW w:w="9062" w:type="dxa"/>
            <w:gridSpan w:val="7"/>
            <w:shd w:val="clear" w:color="auto" w:fill="DEEAF6" w:themeFill="accent5" w:themeFillTint="33"/>
          </w:tcPr>
          <w:p w14:paraId="0FE68726" w14:textId="77777777" w:rsidR="00E24AC7" w:rsidRDefault="00E24AC7" w:rsidP="00E24AC7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 xml:space="preserve">Certains membres de l’équipe ont-ils déjà été engagés ensemble dans d’autres projets collaboratifs ? </w:t>
            </w:r>
            <w:r>
              <w:rPr>
                <w:rFonts w:ascii="Arial Nova" w:hAnsi="Arial Nova" w:cs="Arial"/>
                <w:i/>
                <w:iCs/>
                <w:sz w:val="22"/>
                <w:szCs w:val="22"/>
              </w:rPr>
              <w:t>(Préciser et décrire brièvement)</w:t>
            </w:r>
          </w:p>
        </w:tc>
      </w:tr>
      <w:tr w:rsidR="00E24AC7" w14:paraId="2801847E" w14:textId="77777777" w:rsidTr="00602249">
        <w:tc>
          <w:tcPr>
            <w:tcW w:w="9062" w:type="dxa"/>
            <w:gridSpan w:val="7"/>
          </w:tcPr>
          <w:p w14:paraId="11F69143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...</w:t>
            </w:r>
          </w:p>
          <w:p w14:paraId="3B2F7DFF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...</w:t>
            </w:r>
          </w:p>
        </w:tc>
      </w:tr>
      <w:tr w:rsidR="00E24AC7" w14:paraId="2C20CD98" w14:textId="77777777" w:rsidTr="00602249">
        <w:tc>
          <w:tcPr>
            <w:tcW w:w="9062" w:type="dxa"/>
            <w:gridSpan w:val="7"/>
            <w:shd w:val="clear" w:color="auto" w:fill="DEEAF6" w:themeFill="accent5" w:themeFillTint="33"/>
          </w:tcPr>
          <w:p w14:paraId="5D449BF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Certains membres de l’équipe ont-ils déjà eu d’</w:t>
            </w:r>
            <w:r w:rsidRPr="006C68ED">
              <w:rPr>
                <w:rFonts w:ascii="Arial Nova" w:hAnsi="Arial Nova" w:cs="Arial"/>
                <w:b/>
                <w:sz w:val="22"/>
                <w:szCs w:val="22"/>
              </w:rPr>
              <w:t>autres</w:t>
            </w:r>
            <w:r>
              <w:rPr>
                <w:rFonts w:ascii="Arial Nova" w:hAnsi="Arial Nova" w:cs="Arial"/>
                <w:sz w:val="22"/>
                <w:szCs w:val="22"/>
              </w:rPr>
              <w:t xml:space="preserve"> expériences similaires de projets collaboratifs ? </w:t>
            </w:r>
            <w:r>
              <w:rPr>
                <w:rFonts w:ascii="Arial Nova" w:hAnsi="Arial Nova" w:cs="Arial"/>
                <w:i/>
                <w:iCs/>
                <w:sz w:val="22"/>
                <w:szCs w:val="22"/>
              </w:rPr>
              <w:t>(Préciser et décrire brièvement)</w:t>
            </w:r>
          </w:p>
        </w:tc>
      </w:tr>
      <w:tr w:rsidR="00E24AC7" w14:paraId="0C043C8C" w14:textId="77777777" w:rsidTr="00602249">
        <w:tc>
          <w:tcPr>
            <w:tcW w:w="9062" w:type="dxa"/>
            <w:gridSpan w:val="7"/>
          </w:tcPr>
          <w:p w14:paraId="7C6CFBA5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...</w:t>
            </w:r>
          </w:p>
          <w:p w14:paraId="7D139435" w14:textId="77777777" w:rsidR="00434115" w:rsidRDefault="00434115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</w:p>
          <w:p w14:paraId="204030FB" w14:textId="77777777" w:rsidR="00434115" w:rsidRDefault="00434115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</w:p>
          <w:p w14:paraId="017BF8CB" w14:textId="77777777" w:rsidR="00434115" w:rsidRDefault="00434115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  <w:szCs w:val="22"/>
              </w:rPr>
            </w:pPr>
          </w:p>
        </w:tc>
      </w:tr>
      <w:tr w:rsidR="00E24AC7" w14:paraId="47F7675E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19936E33" w14:textId="77777777" w:rsidR="00E24AC7" w:rsidRPr="00DA76DA" w:rsidRDefault="00E24AC7" w:rsidP="00E24AC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RESULTATS (production scientifique/formation/ressources)</w:t>
            </w:r>
          </w:p>
        </w:tc>
      </w:tr>
      <w:tr w:rsidR="00E24AC7" w14:paraId="73718CAF" w14:textId="77777777" w:rsidTr="004078AB">
        <w:tc>
          <w:tcPr>
            <w:tcW w:w="9062" w:type="dxa"/>
            <w:gridSpan w:val="7"/>
            <w:shd w:val="clear" w:color="auto" w:fill="F7CAAC" w:themeFill="accent2" w:themeFillTint="66"/>
          </w:tcPr>
          <w:p w14:paraId="79455241" w14:textId="77777777" w:rsidR="00E24AC7" w:rsidRPr="004078AB" w:rsidRDefault="00E24AC7" w:rsidP="00E24AC7">
            <w:pPr>
              <w:rPr>
                <w:rFonts w:ascii="Arial Nova" w:hAnsi="Arial Nova" w:cs="Arial"/>
                <w:sz w:val="22"/>
                <w:szCs w:val="22"/>
              </w:rPr>
            </w:pPr>
            <w:r w:rsidRPr="004078AB">
              <w:rPr>
                <w:rFonts w:ascii="Arial Nova" w:hAnsi="Arial Nova" w:cs="Arial"/>
                <w:b/>
                <w:sz w:val="22"/>
                <w:szCs w:val="22"/>
              </w:rPr>
              <w:t>Modalités envisagées pour la valorisation de cette recherche</w:t>
            </w:r>
            <w:r w:rsidRPr="004078AB">
              <w:rPr>
                <w:rFonts w:ascii="Arial Nova" w:hAnsi="Arial Nova" w:cs="Arial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Arial"/>
                <w:sz w:val="22"/>
                <w:szCs w:val="22"/>
              </w:rPr>
              <w:t>(</w:t>
            </w:r>
            <w:r w:rsidRPr="004078AB">
              <w:rPr>
                <w:rFonts w:ascii="Arial Nova" w:hAnsi="Arial Nova" w:cs="Arial"/>
                <w:sz w:val="22"/>
                <w:szCs w:val="22"/>
              </w:rPr>
              <w:t xml:space="preserve">préciser notamment comment les résultats seront </w:t>
            </w:r>
            <w:proofErr w:type="spellStart"/>
            <w:r w:rsidRPr="004078AB">
              <w:rPr>
                <w:rFonts w:ascii="Arial Nova" w:hAnsi="Arial Nova" w:cs="Arial"/>
                <w:sz w:val="22"/>
                <w:szCs w:val="22"/>
              </w:rPr>
              <w:t>ré-investis</w:t>
            </w:r>
            <w:proofErr w:type="spellEnd"/>
            <w:r w:rsidRPr="004078AB">
              <w:rPr>
                <w:rFonts w:ascii="Arial Nova" w:hAnsi="Arial Nova" w:cs="Arial"/>
                <w:sz w:val="22"/>
                <w:szCs w:val="22"/>
              </w:rPr>
              <w:t xml:space="preserve"> dans des actions de formation</w:t>
            </w:r>
            <w:r>
              <w:rPr>
                <w:rFonts w:ascii="Arial Nova" w:hAnsi="Arial Nova" w:cs="Arial"/>
                <w:sz w:val="22"/>
                <w:szCs w:val="22"/>
              </w:rPr>
              <w:t>)</w:t>
            </w:r>
          </w:p>
        </w:tc>
      </w:tr>
      <w:tr w:rsidR="00E24AC7" w14:paraId="350D5FF1" w14:textId="77777777" w:rsidTr="00602249">
        <w:tc>
          <w:tcPr>
            <w:tcW w:w="9062" w:type="dxa"/>
            <w:gridSpan w:val="7"/>
          </w:tcPr>
          <w:p w14:paraId="662F063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…</w:t>
            </w:r>
          </w:p>
        </w:tc>
      </w:tr>
      <w:tr w:rsidR="00E24AC7" w14:paraId="25666034" w14:textId="77777777" w:rsidTr="004078AB">
        <w:tc>
          <w:tcPr>
            <w:tcW w:w="9062" w:type="dxa"/>
            <w:gridSpan w:val="7"/>
            <w:shd w:val="clear" w:color="auto" w:fill="F7CAAC" w:themeFill="accent2" w:themeFillTint="66"/>
            <w:vAlign w:val="center"/>
          </w:tcPr>
          <w:p w14:paraId="5D2667B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Productions scientifiques et ressources envisagées</w:t>
            </w:r>
          </w:p>
        </w:tc>
      </w:tr>
      <w:tr w:rsidR="00E24AC7" w14:paraId="140AFB76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63857A9D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Publications et communications scientifiques (francophones/internationales)</w:t>
            </w:r>
          </w:p>
        </w:tc>
        <w:tc>
          <w:tcPr>
            <w:tcW w:w="5665" w:type="dxa"/>
            <w:gridSpan w:val="3"/>
            <w:vAlign w:val="center"/>
          </w:tcPr>
          <w:p w14:paraId="12BDBD11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119DE1C2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045D9FE2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lastRenderedPageBreak/>
              <w:t>Publications et communications professionnelles</w:t>
            </w:r>
          </w:p>
        </w:tc>
        <w:tc>
          <w:tcPr>
            <w:tcW w:w="5665" w:type="dxa"/>
            <w:gridSpan w:val="3"/>
            <w:vAlign w:val="center"/>
          </w:tcPr>
          <w:p w14:paraId="16CB558E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1E06D766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70EA99A7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Modules de formation des enseignants (initiale, continue…)</w:t>
            </w:r>
          </w:p>
        </w:tc>
        <w:tc>
          <w:tcPr>
            <w:tcW w:w="5665" w:type="dxa"/>
            <w:gridSpan w:val="3"/>
            <w:vAlign w:val="center"/>
          </w:tcPr>
          <w:p w14:paraId="7315952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37164BA4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078237C1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Ressources pour la formation</w:t>
            </w:r>
          </w:p>
        </w:tc>
        <w:tc>
          <w:tcPr>
            <w:tcW w:w="5665" w:type="dxa"/>
            <w:gridSpan w:val="3"/>
            <w:vAlign w:val="center"/>
          </w:tcPr>
          <w:p w14:paraId="29A19678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7C47FFC1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6D60A872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Ressources pour l’enseignement</w:t>
            </w:r>
          </w:p>
        </w:tc>
        <w:tc>
          <w:tcPr>
            <w:tcW w:w="5665" w:type="dxa"/>
            <w:gridSpan w:val="3"/>
            <w:vAlign w:val="center"/>
          </w:tcPr>
          <w:p w14:paraId="302AFD66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00549E4E" w14:textId="77777777" w:rsidTr="004078AB">
        <w:tc>
          <w:tcPr>
            <w:tcW w:w="3397" w:type="dxa"/>
            <w:gridSpan w:val="4"/>
            <w:shd w:val="clear" w:color="auto" w:fill="F7CAAC" w:themeFill="accent2" w:themeFillTint="66"/>
            <w:vAlign w:val="center"/>
          </w:tcPr>
          <w:p w14:paraId="712B76D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Autres</w:t>
            </w:r>
          </w:p>
        </w:tc>
        <w:tc>
          <w:tcPr>
            <w:tcW w:w="5665" w:type="dxa"/>
            <w:gridSpan w:val="3"/>
            <w:vAlign w:val="center"/>
          </w:tcPr>
          <w:p w14:paraId="2B79F264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2D01370F" w14:textId="77777777" w:rsidTr="00602249">
        <w:tc>
          <w:tcPr>
            <w:tcW w:w="9062" w:type="dxa"/>
            <w:gridSpan w:val="7"/>
            <w:shd w:val="clear" w:color="auto" w:fill="C5E0B3" w:themeFill="accent6" w:themeFillTint="66"/>
            <w:vAlign w:val="center"/>
          </w:tcPr>
          <w:p w14:paraId="4949BDBF" w14:textId="77777777" w:rsidR="00E24AC7" w:rsidRPr="00602249" w:rsidRDefault="00E24AC7" w:rsidP="00E24AC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BESOINS MATÉRIELS ET BESOINS D’ACCOMPAGNEMENT</w:t>
            </w:r>
          </w:p>
        </w:tc>
      </w:tr>
      <w:tr w:rsidR="00E24AC7" w14:paraId="176BD00D" w14:textId="77777777" w:rsidTr="007C3BE2">
        <w:tblPrEx>
          <w:tblCellMar>
            <w:top w:w="57" w:type="dxa"/>
            <w:bottom w:w="57" w:type="dxa"/>
          </w:tblCellMar>
        </w:tblPrEx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2C9DB6" w14:textId="77777777" w:rsidR="00E24AC7" w:rsidRDefault="00E24AC7" w:rsidP="00E24AC7">
            <w:pPr>
              <w:rPr>
                <w:rFonts w:ascii="Arial Nova" w:hAnsi="Arial Nova" w:cs="Arial"/>
                <w:b/>
                <w:sz w:val="22"/>
              </w:rPr>
            </w:pPr>
            <w:r>
              <w:rPr>
                <w:rFonts w:ascii="Arial Nova" w:hAnsi="Arial Nova" w:cs="Arial"/>
                <w:b/>
                <w:sz w:val="22"/>
              </w:rPr>
              <w:t>Besoin de l’usage du matériel du plateau expérimental AMPIRIC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B47" w14:textId="77777777" w:rsidR="00E24AC7" w:rsidRDefault="00000000" w:rsidP="00E24AC7">
            <w:pPr>
              <w:jc w:val="both"/>
              <w:rPr>
                <w:rFonts w:ascii="Arial Nova" w:hAnsi="Arial Nova" w:cs="Arial"/>
                <w:sz w:val="22"/>
              </w:rPr>
            </w:pPr>
            <w:sdt>
              <w:sdtPr>
                <w:rPr>
                  <w:rFonts w:ascii="Arial Nova" w:hAnsi="Arial Nova" w:cs="Arial"/>
                  <w:sz w:val="22"/>
                </w:rPr>
                <w:id w:val="8354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24AC7">
              <w:rPr>
                <w:rFonts w:ascii="Arial Nova" w:hAnsi="Arial Nova" w:cs="Arial"/>
                <w:sz w:val="22"/>
              </w:rPr>
              <w:t xml:space="preserve"> </w:t>
            </w:r>
            <w:r w:rsidR="00E24AC7" w:rsidRPr="001D1F27">
              <w:rPr>
                <w:rFonts w:ascii="Arial Nova" w:hAnsi="Arial Nova" w:cs="Arial"/>
                <w:sz w:val="22"/>
              </w:rPr>
              <w:t xml:space="preserve">Oui </w:t>
            </w:r>
            <w:r w:rsidR="00E24AC7">
              <w:rPr>
                <w:rFonts w:ascii="Arial Nova" w:hAnsi="Arial Nova" w:cs="Arial"/>
                <w:sz w:val="22"/>
              </w:rPr>
              <w:t xml:space="preserve">        </w:t>
            </w:r>
            <w:sdt>
              <w:sdtPr>
                <w:rPr>
                  <w:rFonts w:ascii="Arial Nova" w:hAnsi="Arial Nova" w:cs="Arial"/>
                  <w:sz w:val="22"/>
                </w:rPr>
                <w:id w:val="-213640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AC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24AC7">
              <w:rPr>
                <w:rFonts w:ascii="Arial Nova" w:hAnsi="Arial Nova" w:cs="Arial"/>
                <w:sz w:val="22"/>
              </w:rPr>
              <w:t xml:space="preserve"> </w:t>
            </w:r>
            <w:r w:rsidR="00E24AC7" w:rsidRPr="001D1F27">
              <w:rPr>
                <w:rFonts w:ascii="Arial Nova" w:hAnsi="Arial Nova" w:cs="Arial"/>
                <w:sz w:val="22"/>
              </w:rPr>
              <w:t>Non</w:t>
            </w:r>
          </w:p>
          <w:p w14:paraId="4EA82CAB" w14:textId="77777777" w:rsidR="00E24AC7" w:rsidRDefault="00E24AC7" w:rsidP="00E24AC7">
            <w:pPr>
              <w:jc w:val="both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 xml:space="preserve">Si oui, lequel ? </w:t>
            </w:r>
          </w:p>
          <w:p w14:paraId="24C668ED" w14:textId="77777777" w:rsidR="00E24AC7" w:rsidRDefault="00E24AC7" w:rsidP="00E24AC7">
            <w:pPr>
              <w:jc w:val="both"/>
              <w:rPr>
                <w:rFonts w:ascii="Arial Nova" w:hAnsi="Arial Nova" w:cs="Arial"/>
                <w:sz w:val="22"/>
              </w:rPr>
            </w:pPr>
          </w:p>
          <w:p w14:paraId="6AB4068A" w14:textId="77777777" w:rsidR="00E24AC7" w:rsidRPr="001D1F27" w:rsidRDefault="00E24AC7" w:rsidP="00E24AC7">
            <w:pPr>
              <w:jc w:val="both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 xml:space="preserve">Précisez-en ici les usages estimés (quantités ou nombre de classes concernées, durée, temporalités …) </w:t>
            </w:r>
          </w:p>
        </w:tc>
      </w:tr>
      <w:tr w:rsidR="00E24AC7" w14:paraId="3FC45350" w14:textId="77777777" w:rsidTr="007C3BE2">
        <w:tblPrEx>
          <w:tblCellMar>
            <w:top w:w="57" w:type="dxa"/>
            <w:bottom w:w="57" w:type="dxa"/>
          </w:tblCellMar>
        </w:tblPrEx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8F73BF6" w14:textId="77777777" w:rsidR="00E24AC7" w:rsidRDefault="00E24AC7" w:rsidP="00E24AC7">
            <w:pPr>
              <w:jc w:val="both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Quels points bloquants / risques anticipez-vous vis-à-vis du bon déroulement de votre projet ? Quels dispositifs envisagez-vous de mettre en œuvre pour les maîtriser ?</w:t>
            </w:r>
          </w:p>
        </w:tc>
      </w:tr>
      <w:tr w:rsidR="00E24AC7" w14:paraId="7C456697" w14:textId="77777777" w:rsidTr="007C3BE2">
        <w:tblPrEx>
          <w:tblCellMar>
            <w:top w:w="57" w:type="dxa"/>
            <w:bottom w:w="57" w:type="dxa"/>
          </w:tblCellMar>
        </w:tblPrEx>
        <w:trPr>
          <w:trHeight w:val="408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9BD0325" w14:textId="77777777" w:rsidR="00E24AC7" w:rsidRDefault="00E24AC7" w:rsidP="00E24AC7">
            <w:pPr>
              <w:jc w:val="both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Risques anticipés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32E8F8A" w14:textId="77777777" w:rsidR="00E24AC7" w:rsidRDefault="00E24AC7" w:rsidP="00E24AC7">
            <w:pPr>
              <w:jc w:val="both"/>
              <w:rPr>
                <w:rFonts w:ascii="Arial Nova" w:hAnsi="Arial Nova" w:cs="Arial"/>
                <w:sz w:val="22"/>
              </w:rPr>
            </w:pPr>
            <w:r>
              <w:rPr>
                <w:rFonts w:ascii="Arial Nova" w:hAnsi="Arial Nova" w:cs="Arial"/>
                <w:sz w:val="22"/>
              </w:rPr>
              <w:t>Dispositifs de maîtrise envisagés</w:t>
            </w:r>
          </w:p>
        </w:tc>
      </w:tr>
      <w:tr w:rsidR="00E24AC7" w14:paraId="11C6B30E" w14:textId="77777777" w:rsidTr="001D1F27">
        <w:tblPrEx>
          <w:tblCellMar>
            <w:top w:w="57" w:type="dxa"/>
            <w:bottom w:w="57" w:type="dxa"/>
          </w:tblCellMar>
        </w:tblPrEx>
        <w:trPr>
          <w:trHeight w:val="636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74F" w14:textId="77777777" w:rsidR="00E24AC7" w:rsidRDefault="00E24AC7" w:rsidP="00E24AC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D45" w14:textId="77777777" w:rsidR="00E24AC7" w:rsidRDefault="00E24AC7" w:rsidP="00E24AC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24AC7" w14:paraId="2A3AE590" w14:textId="77777777" w:rsidTr="00602249">
        <w:tblPrEx>
          <w:tblCellMar>
            <w:top w:w="57" w:type="dxa"/>
            <w:bottom w:w="57" w:type="dxa"/>
          </w:tblCellMar>
        </w:tblPrEx>
        <w:trPr>
          <w:trHeight w:val="63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FE267" w14:textId="77777777" w:rsidR="00E24AC7" w:rsidRDefault="00E24AC7" w:rsidP="00E24AC7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Autres remarques et précisions :</w:t>
            </w:r>
          </w:p>
          <w:p w14:paraId="582D3360" w14:textId="77777777" w:rsidR="00E24AC7" w:rsidRDefault="00E24AC7" w:rsidP="00E24AC7">
            <w:pPr>
              <w:jc w:val="both"/>
              <w:rPr>
                <w:rFonts w:ascii="Arial" w:hAnsi="Arial" w:cs="Arial"/>
                <w:sz w:val="22"/>
              </w:rPr>
            </w:pPr>
          </w:p>
          <w:p w14:paraId="7B64D694" w14:textId="77777777" w:rsidR="00E24AC7" w:rsidRDefault="00E24AC7" w:rsidP="00E24AC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….</w:t>
            </w:r>
          </w:p>
          <w:p w14:paraId="2D921DB0" w14:textId="77777777" w:rsidR="00434115" w:rsidRDefault="00434115" w:rsidP="00E24AC7">
            <w:pPr>
              <w:jc w:val="both"/>
              <w:rPr>
                <w:rFonts w:ascii="Arial" w:hAnsi="Arial" w:cs="Arial"/>
                <w:sz w:val="22"/>
              </w:rPr>
            </w:pPr>
          </w:p>
          <w:p w14:paraId="12531CE0" w14:textId="77777777" w:rsidR="00434115" w:rsidRDefault="00434115" w:rsidP="00E24AC7">
            <w:pPr>
              <w:jc w:val="both"/>
              <w:rPr>
                <w:rFonts w:ascii="Arial" w:hAnsi="Arial" w:cs="Arial"/>
                <w:sz w:val="22"/>
              </w:rPr>
            </w:pPr>
          </w:p>
          <w:p w14:paraId="5918DF49" w14:textId="77777777" w:rsidR="00434115" w:rsidRDefault="00434115" w:rsidP="00E24AC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24AC7" w14:paraId="0E1850CC" w14:textId="77777777" w:rsidTr="00602249">
        <w:tc>
          <w:tcPr>
            <w:tcW w:w="9062" w:type="dxa"/>
            <w:gridSpan w:val="7"/>
            <w:shd w:val="clear" w:color="auto" w:fill="C5E0B3" w:themeFill="accent6" w:themeFillTint="66"/>
          </w:tcPr>
          <w:p w14:paraId="30858A53" w14:textId="77777777" w:rsidR="00E24AC7" w:rsidRPr="00602249" w:rsidRDefault="00E24AC7" w:rsidP="00E24AC7">
            <w:pPr>
              <w:pStyle w:val="Paragraphedeliste"/>
              <w:numPr>
                <w:ilvl w:val="0"/>
                <w:numId w:val="1"/>
              </w:numPr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BUDGET PRÉVISIONNEL </w:t>
            </w:r>
          </w:p>
        </w:tc>
      </w:tr>
      <w:tr w:rsidR="00E24AC7" w14:paraId="14E9981E" w14:textId="77777777" w:rsidTr="001D1F27">
        <w:tc>
          <w:tcPr>
            <w:tcW w:w="3397" w:type="dxa"/>
            <w:gridSpan w:val="4"/>
            <w:shd w:val="clear" w:color="auto" w:fill="F2F2F2" w:themeFill="background1" w:themeFillShade="F2"/>
            <w:vAlign w:val="center"/>
          </w:tcPr>
          <w:p w14:paraId="55E04FE4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POSTES DE DÉPENSES</w:t>
            </w:r>
          </w:p>
          <w:p w14:paraId="1965B6FF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i/>
                <w:iCs/>
                <w:sz w:val="22"/>
              </w:rPr>
            </w:pPr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>(</w:t>
            </w:r>
            <w:proofErr w:type="gramStart"/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>pensez</w:t>
            </w:r>
            <w:proofErr w:type="gramEnd"/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 xml:space="preserve"> à prendre en compte les frais liés à la valorisation)</w:t>
            </w:r>
          </w:p>
        </w:tc>
        <w:tc>
          <w:tcPr>
            <w:tcW w:w="5665" w:type="dxa"/>
            <w:gridSpan w:val="3"/>
            <w:shd w:val="clear" w:color="auto" w:fill="F2F2F2" w:themeFill="background1" w:themeFillShade="F2"/>
            <w:vAlign w:val="center"/>
          </w:tcPr>
          <w:p w14:paraId="6E2A0DF4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>RESSOURCES</w:t>
            </w:r>
          </w:p>
          <w:p w14:paraId="5E66481E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i/>
                <w:iCs/>
                <w:sz w:val="22"/>
              </w:rPr>
            </w:pPr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>(</w:t>
            </w:r>
            <w:proofErr w:type="gramStart"/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>indiquez</w:t>
            </w:r>
            <w:proofErr w:type="gramEnd"/>
            <w:r>
              <w:rPr>
                <w:rFonts w:ascii="Arial Nova" w:hAnsi="Arial Nova" w:cs="Arial"/>
                <w:i/>
                <w:iCs/>
                <w:sz w:val="20"/>
                <w:szCs w:val="22"/>
              </w:rPr>
              <w:t xml:space="preserve"> les montants de co-financements obtenus, le cas échéant)</w:t>
            </w:r>
          </w:p>
        </w:tc>
      </w:tr>
      <w:tr w:rsidR="00E24AC7" w14:paraId="2819268E" w14:textId="77777777" w:rsidTr="001D1F27">
        <w:tc>
          <w:tcPr>
            <w:tcW w:w="3397" w:type="dxa"/>
            <w:gridSpan w:val="4"/>
            <w:shd w:val="clear" w:color="auto" w:fill="FFFFFF" w:themeFill="background1"/>
            <w:vAlign w:val="center"/>
          </w:tcPr>
          <w:p w14:paraId="607D7BFB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  </w:t>
            </w:r>
          </w:p>
        </w:tc>
        <w:tc>
          <w:tcPr>
            <w:tcW w:w="5665" w:type="dxa"/>
            <w:gridSpan w:val="3"/>
            <w:shd w:val="clear" w:color="auto" w:fill="FFFFFF" w:themeFill="background1"/>
            <w:vAlign w:val="center"/>
          </w:tcPr>
          <w:p w14:paraId="490A3828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6EB55AE4" w14:textId="77777777" w:rsidTr="001D1F27">
        <w:tc>
          <w:tcPr>
            <w:tcW w:w="3397" w:type="dxa"/>
            <w:gridSpan w:val="4"/>
            <w:shd w:val="clear" w:color="auto" w:fill="FFFFFF" w:themeFill="background1"/>
            <w:vAlign w:val="center"/>
          </w:tcPr>
          <w:p w14:paraId="67E8EF20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b/>
                <w:bCs/>
                <w:sz w:val="22"/>
              </w:rPr>
            </w:pPr>
          </w:p>
        </w:tc>
        <w:tc>
          <w:tcPr>
            <w:tcW w:w="5665" w:type="dxa"/>
            <w:gridSpan w:val="3"/>
            <w:shd w:val="clear" w:color="auto" w:fill="FFFFFF" w:themeFill="background1"/>
            <w:vAlign w:val="center"/>
          </w:tcPr>
          <w:p w14:paraId="6E2A7AC9" w14:textId="77777777" w:rsidR="00E24AC7" w:rsidRDefault="00E24AC7" w:rsidP="00E24AC7">
            <w:pPr>
              <w:spacing w:before="120" w:after="120" w:line="259" w:lineRule="auto"/>
              <w:rPr>
                <w:rFonts w:ascii="Arial Nova" w:hAnsi="Arial Nova" w:cs="Arial"/>
                <w:sz w:val="22"/>
              </w:rPr>
            </w:pPr>
          </w:p>
        </w:tc>
      </w:tr>
      <w:tr w:rsidR="00E24AC7" w14:paraId="559BE70D" w14:textId="77777777" w:rsidTr="001D1F27">
        <w:tc>
          <w:tcPr>
            <w:tcW w:w="3397" w:type="dxa"/>
            <w:gridSpan w:val="4"/>
            <w:shd w:val="clear" w:color="auto" w:fill="F2F2F2" w:themeFill="background1" w:themeFillShade="F2"/>
            <w:vAlign w:val="center"/>
          </w:tcPr>
          <w:p w14:paraId="3E6CCFFE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TOTAL : </w:t>
            </w:r>
          </w:p>
        </w:tc>
        <w:tc>
          <w:tcPr>
            <w:tcW w:w="5665" w:type="dxa"/>
            <w:gridSpan w:val="3"/>
            <w:shd w:val="clear" w:color="auto" w:fill="F2F2F2" w:themeFill="background1" w:themeFillShade="F2"/>
            <w:vAlign w:val="center"/>
          </w:tcPr>
          <w:p w14:paraId="6F742427" w14:textId="77777777" w:rsidR="00E24AC7" w:rsidRDefault="00E24AC7" w:rsidP="00E24AC7">
            <w:pPr>
              <w:spacing w:before="120" w:after="120" w:line="259" w:lineRule="auto"/>
              <w:jc w:val="right"/>
              <w:rPr>
                <w:rFonts w:ascii="Arial Nova" w:hAnsi="Arial Nova" w:cs="Arial"/>
                <w:b/>
                <w:bCs/>
                <w:sz w:val="22"/>
              </w:rPr>
            </w:pPr>
            <w:r>
              <w:rPr>
                <w:rFonts w:ascii="Arial Nova" w:hAnsi="Arial Nova" w:cs="Arial"/>
                <w:b/>
                <w:bCs/>
                <w:sz w:val="22"/>
              </w:rPr>
              <w:t xml:space="preserve">TOTAL : </w:t>
            </w:r>
          </w:p>
        </w:tc>
      </w:tr>
    </w:tbl>
    <w:p w14:paraId="58FBB35D" w14:textId="77777777" w:rsidR="00224707" w:rsidRDefault="00224707" w:rsidP="001D1F27">
      <w:pPr>
        <w:spacing w:after="160" w:line="259" w:lineRule="auto"/>
        <w:rPr>
          <w:rFonts w:ascii="Arial Nova" w:hAnsi="Arial Nova" w:cs="Arial"/>
          <w:b/>
          <w:bCs/>
          <w:sz w:val="22"/>
        </w:rPr>
      </w:pPr>
    </w:p>
    <w:sectPr w:rsidR="00224707" w:rsidSect="00D57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3008" w14:textId="77777777" w:rsidR="00026B2B" w:rsidRDefault="00026B2B" w:rsidP="001D1F27">
      <w:r>
        <w:separator/>
      </w:r>
    </w:p>
  </w:endnote>
  <w:endnote w:type="continuationSeparator" w:id="0">
    <w:p w14:paraId="27AF3784" w14:textId="77777777" w:rsidR="00026B2B" w:rsidRDefault="00026B2B" w:rsidP="001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8F83" w14:textId="77777777" w:rsidR="006C4BC5" w:rsidRDefault="006C4B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67849"/>
      <w:docPartObj>
        <w:docPartGallery w:val="Page Numbers (Bottom of Page)"/>
        <w:docPartUnique/>
      </w:docPartObj>
    </w:sdtPr>
    <w:sdtContent>
      <w:p w14:paraId="248B37CE" w14:textId="77777777" w:rsidR="001D1F27" w:rsidRDefault="001D1F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899FA" w14:textId="77777777" w:rsidR="00CA0249" w:rsidRDefault="00CA02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8FBB" w14:textId="77777777" w:rsidR="006C4BC5" w:rsidRDefault="006C4B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C81D" w14:textId="77777777" w:rsidR="00026B2B" w:rsidRDefault="00026B2B" w:rsidP="001D1F27">
      <w:r>
        <w:separator/>
      </w:r>
    </w:p>
  </w:footnote>
  <w:footnote w:type="continuationSeparator" w:id="0">
    <w:p w14:paraId="4223C4CF" w14:textId="77777777" w:rsidR="00026B2B" w:rsidRDefault="00026B2B" w:rsidP="001D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6B5F" w14:textId="77777777" w:rsidR="006C4BC5" w:rsidRDefault="006C4B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BB5D" w14:textId="2945C391" w:rsidR="00CA0249" w:rsidRPr="006C4BC5" w:rsidRDefault="00CA0249">
    <w:pPr>
      <w:pStyle w:val="En-tte"/>
      <w:rPr>
        <w:rFonts w:ascii="Arial" w:hAnsi="Arial" w:cs="Arial"/>
        <w:sz w:val="18"/>
        <w:szCs w:val="18"/>
      </w:rPr>
    </w:pPr>
  </w:p>
  <w:p w14:paraId="2563CC8F" w14:textId="746C68BD" w:rsidR="00CA0249" w:rsidRPr="006C4BC5" w:rsidRDefault="006C4BC5" w:rsidP="006C4BC5">
    <w:pPr>
      <w:pStyle w:val="En-tte"/>
      <w:tabs>
        <w:tab w:val="clear" w:pos="4536"/>
      </w:tabs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D15E6E7" wp14:editId="7CF5CE25">
          <wp:simplePos x="0" y="0"/>
          <wp:positionH relativeFrom="margin">
            <wp:posOffset>-635</wp:posOffset>
          </wp:positionH>
          <wp:positionV relativeFrom="margin">
            <wp:posOffset>-915035</wp:posOffset>
          </wp:positionV>
          <wp:extent cx="2083435" cy="694055"/>
          <wp:effectExtent l="0" t="0" r="0" b="0"/>
          <wp:wrapSquare wrapText="bothSides"/>
          <wp:docPr id="21507104" name="Image 1" descr="Une image contenant texte, capture d’écran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7104" name="Image 1" descr="Une image contenant texte, capture d’écran, Polic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B18" w:rsidRPr="006C4BC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0DE42F13" wp14:editId="12733146">
          <wp:simplePos x="0" y="0"/>
          <wp:positionH relativeFrom="column">
            <wp:posOffset>3119755</wp:posOffset>
          </wp:positionH>
          <wp:positionV relativeFrom="paragraph">
            <wp:posOffset>106680</wp:posOffset>
          </wp:positionV>
          <wp:extent cx="2708275" cy="548005"/>
          <wp:effectExtent l="0" t="0" r="0" b="4445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406"/>
                  <a:stretch/>
                </pic:blipFill>
                <pic:spPr bwMode="auto">
                  <a:xfrm>
                    <a:off x="0" y="0"/>
                    <a:ext cx="2708275" cy="548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B4166" w14:textId="6E592EF9" w:rsidR="00CA0249" w:rsidRPr="006C4BC5" w:rsidRDefault="00CA0249" w:rsidP="00715941">
    <w:pPr>
      <w:pStyle w:val="ServiceInfoHeader"/>
      <w:jc w:val="left"/>
      <w:rPr>
        <w:sz w:val="18"/>
        <w:szCs w:val="18"/>
        <w:lang w:val="fr-FR"/>
      </w:rPr>
    </w:pPr>
  </w:p>
  <w:p w14:paraId="44F8A96A" w14:textId="5A94F520" w:rsidR="00CA0249" w:rsidRDefault="00CA0249" w:rsidP="00715941">
    <w:pPr>
      <w:pStyle w:val="ServiceInfoHeader"/>
      <w:jc w:val="left"/>
      <w:rPr>
        <w:sz w:val="18"/>
        <w:szCs w:val="18"/>
        <w:lang w:val="fr-FR"/>
      </w:rPr>
    </w:pPr>
  </w:p>
  <w:p w14:paraId="12882CAA" w14:textId="5A51075F" w:rsidR="00CA0249" w:rsidRDefault="00CA0249" w:rsidP="00715941">
    <w:pPr>
      <w:pStyle w:val="ServiceInfoHeader"/>
      <w:jc w:val="left"/>
      <w:rPr>
        <w:sz w:val="18"/>
        <w:szCs w:val="18"/>
        <w:lang w:val="fr-FR"/>
      </w:rPr>
    </w:pPr>
  </w:p>
  <w:p w14:paraId="0D263CF1" w14:textId="3F0F920F" w:rsidR="00CA0249" w:rsidRDefault="00CA0249" w:rsidP="00715941">
    <w:pPr>
      <w:pStyle w:val="ServiceInfoHeader"/>
      <w:jc w:val="left"/>
      <w:rPr>
        <w:sz w:val="18"/>
        <w:szCs w:val="18"/>
        <w:lang w:val="fr-FR"/>
      </w:rPr>
    </w:pPr>
  </w:p>
  <w:p w14:paraId="0EFCB276" w14:textId="77777777" w:rsidR="00CA0249" w:rsidRDefault="00CA0249" w:rsidP="00715941">
    <w:pPr>
      <w:pStyle w:val="ServiceInfoHeader"/>
      <w:jc w:val="left"/>
      <w:rPr>
        <w:sz w:val="18"/>
        <w:szCs w:val="18"/>
        <w:lang w:val="fr-FR"/>
      </w:rPr>
    </w:pPr>
  </w:p>
  <w:p w14:paraId="0F57023B" w14:textId="77777777" w:rsidR="00CA0249" w:rsidRDefault="00CA0249" w:rsidP="00715941">
    <w:pPr>
      <w:pStyle w:val="ServiceInfoHeader"/>
      <w:jc w:val="left"/>
      <w:rPr>
        <w:sz w:val="18"/>
        <w:szCs w:val="1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F1CA" w14:textId="77777777" w:rsidR="006C4BC5" w:rsidRDefault="006C4B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9BD"/>
    <w:multiLevelType w:val="hybridMultilevel"/>
    <w:tmpl w:val="ED403758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724E"/>
    <w:multiLevelType w:val="hybridMultilevel"/>
    <w:tmpl w:val="233E67A4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70D3"/>
    <w:multiLevelType w:val="hybridMultilevel"/>
    <w:tmpl w:val="0DA49A24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7462"/>
    <w:multiLevelType w:val="hybridMultilevel"/>
    <w:tmpl w:val="69429886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04CB6"/>
    <w:multiLevelType w:val="hybridMultilevel"/>
    <w:tmpl w:val="23049F5A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61"/>
    <w:multiLevelType w:val="hybridMultilevel"/>
    <w:tmpl w:val="E0A4B6B0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75A93"/>
    <w:multiLevelType w:val="hybridMultilevel"/>
    <w:tmpl w:val="101E9108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67788"/>
    <w:multiLevelType w:val="hybridMultilevel"/>
    <w:tmpl w:val="1C38DF3E"/>
    <w:lvl w:ilvl="0" w:tplc="684C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A608">
      <w:start w:val="1"/>
      <w:numFmt w:val="lowerLetter"/>
      <w:lvlText w:val="%2."/>
      <w:lvlJc w:val="left"/>
      <w:pPr>
        <w:ind w:left="1440" w:hanging="360"/>
      </w:pPr>
    </w:lvl>
    <w:lvl w:ilvl="2" w:tplc="EEEA0990">
      <w:start w:val="1"/>
      <w:numFmt w:val="lowerRoman"/>
      <w:lvlText w:val="%3."/>
      <w:lvlJc w:val="right"/>
      <w:pPr>
        <w:ind w:left="2160" w:hanging="180"/>
      </w:pPr>
    </w:lvl>
    <w:lvl w:ilvl="3" w:tplc="2FAC4324">
      <w:start w:val="1"/>
      <w:numFmt w:val="decimal"/>
      <w:lvlText w:val="%4."/>
      <w:lvlJc w:val="left"/>
      <w:pPr>
        <w:ind w:left="2880" w:hanging="360"/>
      </w:pPr>
    </w:lvl>
    <w:lvl w:ilvl="4" w:tplc="0A9C5340">
      <w:start w:val="1"/>
      <w:numFmt w:val="lowerLetter"/>
      <w:lvlText w:val="%5."/>
      <w:lvlJc w:val="left"/>
      <w:pPr>
        <w:ind w:left="3600" w:hanging="360"/>
      </w:pPr>
    </w:lvl>
    <w:lvl w:ilvl="5" w:tplc="4730909C">
      <w:start w:val="1"/>
      <w:numFmt w:val="lowerRoman"/>
      <w:lvlText w:val="%6."/>
      <w:lvlJc w:val="right"/>
      <w:pPr>
        <w:ind w:left="4320" w:hanging="180"/>
      </w:pPr>
    </w:lvl>
    <w:lvl w:ilvl="6" w:tplc="21B8D574">
      <w:start w:val="1"/>
      <w:numFmt w:val="decimal"/>
      <w:lvlText w:val="%7."/>
      <w:lvlJc w:val="left"/>
      <w:pPr>
        <w:ind w:left="5040" w:hanging="360"/>
      </w:pPr>
    </w:lvl>
    <w:lvl w:ilvl="7" w:tplc="630E6D10">
      <w:start w:val="1"/>
      <w:numFmt w:val="lowerLetter"/>
      <w:lvlText w:val="%8."/>
      <w:lvlJc w:val="left"/>
      <w:pPr>
        <w:ind w:left="5760" w:hanging="360"/>
      </w:pPr>
    </w:lvl>
    <w:lvl w:ilvl="8" w:tplc="9D12323E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639042">
    <w:abstractNumId w:val="3"/>
  </w:num>
  <w:num w:numId="2" w16cid:durableId="1275164718">
    <w:abstractNumId w:val="1"/>
  </w:num>
  <w:num w:numId="3" w16cid:durableId="1730764142">
    <w:abstractNumId w:val="6"/>
  </w:num>
  <w:num w:numId="4" w16cid:durableId="999232730">
    <w:abstractNumId w:val="2"/>
  </w:num>
  <w:num w:numId="5" w16cid:durableId="1204713874">
    <w:abstractNumId w:val="0"/>
  </w:num>
  <w:num w:numId="6" w16cid:durableId="1330402834">
    <w:abstractNumId w:val="4"/>
  </w:num>
  <w:num w:numId="7" w16cid:durableId="635186867">
    <w:abstractNumId w:val="7"/>
  </w:num>
  <w:num w:numId="8" w16cid:durableId="1875344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07"/>
    <w:rsid w:val="00026B2B"/>
    <w:rsid w:val="000414B2"/>
    <w:rsid w:val="00096706"/>
    <w:rsid w:val="00130EEB"/>
    <w:rsid w:val="00191206"/>
    <w:rsid w:val="001D1F27"/>
    <w:rsid w:val="00224707"/>
    <w:rsid w:val="002760FD"/>
    <w:rsid w:val="002802A0"/>
    <w:rsid w:val="00293BF9"/>
    <w:rsid w:val="002D7913"/>
    <w:rsid w:val="00315C36"/>
    <w:rsid w:val="004078AB"/>
    <w:rsid w:val="00426AD7"/>
    <w:rsid w:val="00434115"/>
    <w:rsid w:val="00463D28"/>
    <w:rsid w:val="00483A9F"/>
    <w:rsid w:val="00602249"/>
    <w:rsid w:val="0061266D"/>
    <w:rsid w:val="006C4BB7"/>
    <w:rsid w:val="006C4BC5"/>
    <w:rsid w:val="006C68ED"/>
    <w:rsid w:val="006E6B23"/>
    <w:rsid w:val="007506BC"/>
    <w:rsid w:val="00786C51"/>
    <w:rsid w:val="007C3BE2"/>
    <w:rsid w:val="008A7538"/>
    <w:rsid w:val="009A54FD"/>
    <w:rsid w:val="00A6529F"/>
    <w:rsid w:val="00A86CB3"/>
    <w:rsid w:val="00AC3548"/>
    <w:rsid w:val="00B24C70"/>
    <w:rsid w:val="00B725F6"/>
    <w:rsid w:val="00BA0B18"/>
    <w:rsid w:val="00BC1176"/>
    <w:rsid w:val="00C03A3D"/>
    <w:rsid w:val="00CA0249"/>
    <w:rsid w:val="00D57C9B"/>
    <w:rsid w:val="00D86BA9"/>
    <w:rsid w:val="00DC6D1F"/>
    <w:rsid w:val="00DC781D"/>
    <w:rsid w:val="00E146D3"/>
    <w:rsid w:val="00E24AC7"/>
    <w:rsid w:val="00F02DD8"/>
    <w:rsid w:val="00FA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5D63"/>
  <w15:chartTrackingRefBased/>
  <w15:docId w15:val="{E30FD215-51F7-48EE-B728-42CC4220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0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7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24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2247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707"/>
    <w:rPr>
      <w:rFonts w:eastAsiaTheme="minorEastAsia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247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707"/>
    <w:rPr>
      <w:rFonts w:eastAsiaTheme="minorEastAsia"/>
      <w:sz w:val="24"/>
      <w:szCs w:val="24"/>
      <w:lang w:eastAsia="zh-CN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24707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224707"/>
    <w:rPr>
      <w:rFonts w:ascii="Arial" w:eastAsiaTheme="minorEastAsia" w:hAnsi="Arial" w:cs="Arial"/>
      <w:b/>
      <w:bCs/>
      <w:sz w:val="24"/>
      <w:szCs w:val="24"/>
      <w:lang w:val="en-US"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2470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24707"/>
    <w:rPr>
      <w:rFonts w:eastAsiaTheme="minorEastAsia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68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68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68ED"/>
    <w:rPr>
      <w:rFonts w:eastAsiaTheme="minorEastAsia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68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68ED"/>
    <w:rPr>
      <w:rFonts w:eastAsiaTheme="minorEastAsia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8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8E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COUPAUD Magali</dc:creator>
  <cp:keywords/>
  <dc:description/>
  <cp:lastModifiedBy>IBERT HUET Laurence</cp:lastModifiedBy>
  <cp:revision>3</cp:revision>
  <dcterms:created xsi:type="dcterms:W3CDTF">2025-10-21T14:54:00Z</dcterms:created>
  <dcterms:modified xsi:type="dcterms:W3CDTF">2025-11-19T14:46:00Z</dcterms:modified>
</cp:coreProperties>
</file>